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3" w:rsidRPr="00A62003" w:rsidRDefault="00EC443A" w:rsidP="00A62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Post-Baccalaureate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Certificate </w:t>
      </w:r>
      <w:r w:rsidRPr="00A62003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A62003" w:rsidRPr="00A62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Information Systems </w:t>
      </w:r>
    </w:p>
    <w:p w:rsidR="00A62003" w:rsidRPr="00A62003" w:rsidRDefault="00A62003" w:rsidP="00A62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 xml:space="preserve"> Students who complete the </w:t>
      </w:r>
      <w:r w:rsidR="00EC443A">
        <w:rPr>
          <w:rFonts w:ascii="Times New Roman" w:eastAsia="Times New Roman" w:hAnsi="Times New Roman" w:cs="Times New Roman"/>
          <w:sz w:val="24"/>
          <w:szCs w:val="24"/>
        </w:rPr>
        <w:t xml:space="preserve">Post-Baccalaureate Certificate in </w:t>
      </w:r>
      <w:r w:rsidRPr="00A62003">
        <w:rPr>
          <w:rFonts w:ascii="Times New Roman" w:eastAsia="Times New Roman" w:hAnsi="Times New Roman" w:cs="Times New Roman"/>
          <w:sz w:val="24"/>
          <w:szCs w:val="24"/>
        </w:rPr>
        <w:t>Information Systems will: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 Be a specialist in information and systems, not just technology.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Be comfortable with large-scale, complex problems and issues.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Be able to recognize the seminal ideas in information systems and to apply them to advantage to all consumers, internal and external.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Be used to change and know how to resolve uncertain, confused, and misunderstood conditions.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Be skilled in the science of building recommendations from an intellectually sound base.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Be committed to the idea that people, not hardware and software, are responsible for the effective performance of systems.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Understand the dynamic nature of modern organizations; recognize that assumptions, ideas, actions, and policies must be re-validated on a timely basis; and that flexibility is a powerful strategic tool.</w:t>
      </w:r>
    </w:p>
    <w:p w:rsidR="00D770DA" w:rsidRDefault="00EC443A"/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C4E5B"/>
    <w:multiLevelType w:val="multilevel"/>
    <w:tmpl w:val="6ED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3"/>
    <w:rsid w:val="00310C89"/>
    <w:rsid w:val="003D0B4E"/>
    <w:rsid w:val="00A62003"/>
    <w:rsid w:val="00E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7EFC"/>
  <w15:chartTrackingRefBased/>
  <w15:docId w15:val="{17FBDF95-4641-446E-8B6F-9F3379D2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ABE5FA6F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Valentina Abordonado</cp:lastModifiedBy>
  <cp:revision>2</cp:revision>
  <dcterms:created xsi:type="dcterms:W3CDTF">2019-05-15T23:36:00Z</dcterms:created>
  <dcterms:modified xsi:type="dcterms:W3CDTF">2019-05-15T23:36:00Z</dcterms:modified>
</cp:coreProperties>
</file>